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88E6" w14:textId="381FA4C4" w:rsidR="008D08A9" w:rsidRPr="00D930EE" w:rsidRDefault="00DF3A1C">
      <w:pPr>
        <w:rPr>
          <w:sz w:val="32"/>
          <w:szCs w:val="32"/>
        </w:rPr>
      </w:pPr>
      <w:r>
        <w:rPr>
          <w:rFonts w:hint="eastAsia"/>
          <w:sz w:val="32"/>
          <w:szCs w:val="32"/>
        </w:rPr>
        <w:t>有田川町特定健診未受診者対策事業委託業務</w:t>
      </w:r>
      <w:r w:rsidR="00BD56B7" w:rsidRPr="00D930EE">
        <w:rPr>
          <w:rFonts w:hint="eastAsia"/>
          <w:sz w:val="32"/>
          <w:szCs w:val="32"/>
        </w:rPr>
        <w:t>仕様書</w:t>
      </w:r>
      <w:r w:rsidR="003039B1" w:rsidRPr="000A4B09">
        <w:rPr>
          <w:rFonts w:hint="eastAsia"/>
          <w:color w:val="FFFFFF" w:themeColor="background1"/>
          <w:sz w:val="32"/>
          <w:szCs w:val="32"/>
        </w:rPr>
        <w:t>）</w:t>
      </w:r>
    </w:p>
    <w:p w14:paraId="455E5135" w14:textId="28495576" w:rsidR="00DF3A1C" w:rsidRDefault="009C40EF" w:rsidP="00496FBE">
      <w:pPr>
        <w:pStyle w:val="a9"/>
        <w:numPr>
          <w:ilvl w:val="0"/>
          <w:numId w:val="1"/>
        </w:numPr>
        <w:spacing w:beforeLines="50" w:before="180" w:afterLines="50" w:after="180" w:line="400" w:lineRule="exact"/>
        <w:ind w:left="442" w:hanging="442"/>
        <w:contextualSpacing w:val="0"/>
        <w:rPr>
          <w:sz w:val="22"/>
        </w:rPr>
      </w:pPr>
      <w:r w:rsidRPr="00DF3A1C">
        <w:rPr>
          <w:rFonts w:hint="eastAsia"/>
          <w:sz w:val="24"/>
          <w:szCs w:val="24"/>
        </w:rPr>
        <w:t>委託業務名</w:t>
      </w:r>
      <w:r w:rsidRPr="00DF3A1C">
        <w:rPr>
          <w:sz w:val="22"/>
        </w:rPr>
        <w:br/>
      </w:r>
      <w:r w:rsidRPr="00DF3A1C">
        <w:rPr>
          <w:rFonts w:hint="eastAsia"/>
          <w:sz w:val="22"/>
        </w:rPr>
        <w:t>有田川町</w:t>
      </w:r>
      <w:r w:rsidR="00DF3A1C">
        <w:rPr>
          <w:rFonts w:hint="eastAsia"/>
          <w:sz w:val="22"/>
        </w:rPr>
        <w:t>特定健診未受診者対策事業委託業務（以下、「本事業」という。）</w:t>
      </w:r>
    </w:p>
    <w:p w14:paraId="7B20A7AA" w14:textId="1AA381A5" w:rsidR="009C40EF" w:rsidRPr="00DF3A1C" w:rsidRDefault="009C40EF" w:rsidP="00DF3A1C">
      <w:pPr>
        <w:pStyle w:val="a9"/>
        <w:numPr>
          <w:ilvl w:val="0"/>
          <w:numId w:val="1"/>
        </w:numPr>
        <w:spacing w:beforeLines="50" w:before="180" w:afterLines="50" w:after="180" w:line="400" w:lineRule="exact"/>
        <w:contextualSpacing w:val="0"/>
        <w:rPr>
          <w:sz w:val="22"/>
        </w:rPr>
      </w:pPr>
      <w:r w:rsidRPr="00DF3A1C">
        <w:rPr>
          <w:rFonts w:hint="eastAsia"/>
          <w:sz w:val="24"/>
          <w:szCs w:val="24"/>
        </w:rPr>
        <w:t>目的</w:t>
      </w:r>
      <w:r w:rsidRPr="00DF3A1C">
        <w:rPr>
          <w:sz w:val="22"/>
        </w:rPr>
        <w:br/>
      </w:r>
      <w:r w:rsidR="00DD7E51" w:rsidRPr="00DF3A1C">
        <w:rPr>
          <w:rFonts w:hint="eastAsia"/>
          <w:sz w:val="22"/>
        </w:rPr>
        <w:t xml:space="preserve">　</w:t>
      </w:r>
      <w:r w:rsidR="00DF3A1C">
        <w:rPr>
          <w:rFonts w:hint="eastAsia"/>
          <w:sz w:val="22"/>
        </w:rPr>
        <w:t>本町の</w:t>
      </w:r>
      <w:r w:rsidR="00B670DB">
        <w:rPr>
          <w:rFonts w:hint="eastAsia"/>
          <w:sz w:val="22"/>
        </w:rPr>
        <w:t>本事業は国保ヘルスアップ事業により実施するものとし、</w:t>
      </w:r>
      <w:r w:rsidR="00DF3A1C">
        <w:rPr>
          <w:rFonts w:hint="eastAsia"/>
          <w:sz w:val="22"/>
        </w:rPr>
        <w:t>特定健康診査</w:t>
      </w:r>
      <w:r w:rsidR="00DF3A1C" w:rsidRPr="00DF3A1C">
        <w:rPr>
          <w:rFonts w:hint="eastAsia"/>
          <w:sz w:val="22"/>
        </w:rPr>
        <w:t>未受診者に、健診データを活用して分類された対象</w:t>
      </w:r>
      <w:r w:rsidR="005373A3">
        <w:rPr>
          <w:rFonts w:hint="eastAsia"/>
          <w:sz w:val="22"/>
        </w:rPr>
        <w:t>者</w:t>
      </w:r>
      <w:r w:rsidR="00DF3A1C" w:rsidRPr="00DF3A1C">
        <w:rPr>
          <w:rFonts w:hint="eastAsia"/>
          <w:sz w:val="22"/>
        </w:rPr>
        <w:t>に応じた効果的な受診勧奨を実施し、特定健康診査の受診率の向上を図り、疾病予防・重症化予防を目指すことを目的とする。</w:t>
      </w:r>
    </w:p>
    <w:p w14:paraId="0A1B2874" w14:textId="217B00A9" w:rsidR="007C5245" w:rsidRPr="007C5245" w:rsidRDefault="00BD56B7" w:rsidP="00D40298">
      <w:pPr>
        <w:pStyle w:val="a9"/>
        <w:numPr>
          <w:ilvl w:val="0"/>
          <w:numId w:val="1"/>
        </w:numPr>
        <w:spacing w:beforeLines="50" w:before="180" w:afterLines="50" w:after="180" w:line="400" w:lineRule="exact"/>
        <w:ind w:left="442" w:hanging="442"/>
        <w:contextualSpacing w:val="0"/>
        <w:rPr>
          <w:sz w:val="22"/>
        </w:rPr>
      </w:pPr>
      <w:r w:rsidRPr="00A10172">
        <w:rPr>
          <w:rFonts w:hint="eastAsia"/>
          <w:sz w:val="24"/>
          <w:szCs w:val="24"/>
        </w:rPr>
        <w:t>履行場所</w:t>
      </w:r>
      <w:r w:rsidR="007C5245">
        <w:rPr>
          <w:sz w:val="22"/>
        </w:rPr>
        <w:br/>
      </w:r>
      <w:r w:rsidR="007C5245">
        <w:rPr>
          <w:rFonts w:hint="eastAsia"/>
          <w:sz w:val="22"/>
        </w:rPr>
        <w:t>有田郡有田川町内とする。</w:t>
      </w:r>
    </w:p>
    <w:p w14:paraId="67E7F2B4" w14:textId="7999B841" w:rsidR="00BD56B7" w:rsidRDefault="007C5245" w:rsidP="00D40298">
      <w:pPr>
        <w:pStyle w:val="a9"/>
        <w:numPr>
          <w:ilvl w:val="0"/>
          <w:numId w:val="1"/>
        </w:numPr>
        <w:spacing w:beforeLines="50" w:before="180" w:afterLines="50" w:after="180" w:line="400" w:lineRule="exact"/>
        <w:ind w:left="442" w:hanging="442"/>
        <w:contextualSpacing w:val="0"/>
        <w:rPr>
          <w:sz w:val="22"/>
        </w:rPr>
      </w:pPr>
      <w:r w:rsidRPr="00A10172">
        <w:rPr>
          <w:rFonts w:hint="eastAsia"/>
          <w:sz w:val="24"/>
          <w:szCs w:val="24"/>
        </w:rPr>
        <w:t>契約</w:t>
      </w:r>
      <w:r w:rsidR="00BD56B7" w:rsidRPr="00A10172">
        <w:rPr>
          <w:rFonts w:hint="eastAsia"/>
          <w:sz w:val="24"/>
          <w:szCs w:val="24"/>
        </w:rPr>
        <w:t>期間</w:t>
      </w:r>
      <w:r>
        <w:rPr>
          <w:sz w:val="22"/>
        </w:rPr>
        <w:br/>
      </w:r>
      <w:r>
        <w:rPr>
          <w:rFonts w:hint="eastAsia"/>
          <w:sz w:val="22"/>
        </w:rPr>
        <w:t>契約締結日から</w:t>
      </w:r>
      <w:r w:rsidR="00E7311B">
        <w:rPr>
          <w:rFonts w:hint="eastAsia"/>
          <w:sz w:val="22"/>
        </w:rPr>
        <w:t>令和</w:t>
      </w:r>
      <w:r w:rsidR="00C6236A">
        <w:rPr>
          <w:rFonts w:hint="eastAsia"/>
          <w:sz w:val="22"/>
        </w:rPr>
        <w:t>９</w:t>
      </w:r>
      <w:r w:rsidR="00E7311B">
        <w:rPr>
          <w:rFonts w:hint="eastAsia"/>
          <w:sz w:val="22"/>
        </w:rPr>
        <w:t>年（</w:t>
      </w:r>
      <w:r w:rsidR="00C6236A">
        <w:rPr>
          <w:rFonts w:hint="eastAsia"/>
          <w:sz w:val="22"/>
        </w:rPr>
        <w:t>2027</w:t>
      </w:r>
      <w:r w:rsidR="00E7311B">
        <w:rPr>
          <w:rFonts w:hint="eastAsia"/>
          <w:sz w:val="22"/>
        </w:rPr>
        <w:t>年）3月31日まで</w:t>
      </w:r>
    </w:p>
    <w:p w14:paraId="0D5744B7" w14:textId="77777777" w:rsidR="00C6236A" w:rsidRDefault="00BD56B7" w:rsidP="00C6236A">
      <w:pPr>
        <w:pStyle w:val="a9"/>
        <w:numPr>
          <w:ilvl w:val="0"/>
          <w:numId w:val="1"/>
        </w:numPr>
        <w:spacing w:beforeLines="50" w:before="180" w:line="400" w:lineRule="exact"/>
        <w:ind w:left="442" w:hanging="442"/>
        <w:contextualSpacing w:val="0"/>
        <w:rPr>
          <w:sz w:val="22"/>
        </w:rPr>
      </w:pPr>
      <w:r w:rsidRPr="00C6236A">
        <w:rPr>
          <w:rFonts w:hint="eastAsia"/>
          <w:sz w:val="24"/>
          <w:szCs w:val="24"/>
        </w:rPr>
        <w:t>業務内容</w:t>
      </w:r>
    </w:p>
    <w:p w14:paraId="555D3400" w14:textId="519CF45C" w:rsidR="00C6236A" w:rsidRPr="00C6236A" w:rsidRDefault="001C0086" w:rsidP="00C6236A">
      <w:pPr>
        <w:spacing w:beforeLines="50" w:before="180" w:line="400" w:lineRule="exact"/>
        <w:rPr>
          <w:sz w:val="22"/>
        </w:rPr>
      </w:pPr>
      <w:r w:rsidRPr="00C6236A">
        <w:rPr>
          <w:rFonts w:hint="eastAsia"/>
          <w:sz w:val="22"/>
        </w:rPr>
        <w:t>（1</w:t>
      </w:r>
      <w:r w:rsidR="00C6236A" w:rsidRPr="00C6236A">
        <w:rPr>
          <w:rFonts w:hint="eastAsia"/>
          <w:sz w:val="22"/>
        </w:rPr>
        <w:t>）実施計画書の作成</w:t>
      </w:r>
    </w:p>
    <w:p w14:paraId="3B876412" w14:textId="7F3FF979" w:rsidR="00C6236A" w:rsidRPr="00C6236A" w:rsidRDefault="00C6236A" w:rsidP="00C6236A">
      <w:pPr>
        <w:pStyle w:val="ae"/>
        <w:ind w:left="420" w:hangingChars="200" w:hanging="420"/>
      </w:pPr>
      <w:r>
        <w:rPr>
          <w:rFonts w:hint="eastAsia"/>
        </w:rPr>
        <w:t xml:space="preserve">　　契約締結後本町と協議の上、速やかに事業実施計画を作成する。計画は企画提案した内容に基づくものとし、勧奨の時期、本町からの提供希望時期など詳細なスケジュールを記載すること。</w:t>
      </w:r>
    </w:p>
    <w:p w14:paraId="2BF2C6F7" w14:textId="42D1EE17" w:rsidR="00194054" w:rsidRDefault="001C0086" w:rsidP="00C6236A">
      <w:pPr>
        <w:spacing w:line="400" w:lineRule="exact"/>
        <w:rPr>
          <w:sz w:val="22"/>
        </w:rPr>
      </w:pPr>
      <w:r w:rsidRPr="00C6236A">
        <w:rPr>
          <w:rFonts w:hint="eastAsia"/>
          <w:sz w:val="22"/>
        </w:rPr>
        <w:t>（2）</w:t>
      </w:r>
      <w:r w:rsidR="00C6236A">
        <w:rPr>
          <w:rFonts w:hint="eastAsia"/>
          <w:sz w:val="22"/>
        </w:rPr>
        <w:t>データ分析</w:t>
      </w:r>
    </w:p>
    <w:p w14:paraId="0AA7BF80" w14:textId="7E859DC3" w:rsidR="00C6236A" w:rsidRPr="00C6236A" w:rsidRDefault="00C6236A" w:rsidP="00DD14DD">
      <w:pPr>
        <w:spacing w:line="400" w:lineRule="exact"/>
        <w:ind w:left="440" w:hangingChars="200" w:hanging="440"/>
        <w:rPr>
          <w:sz w:val="22"/>
        </w:rPr>
      </w:pPr>
      <w:r>
        <w:rPr>
          <w:rFonts w:hint="eastAsia"/>
          <w:sz w:val="22"/>
        </w:rPr>
        <w:t xml:space="preserve">　　本町から提供される特定健診の受診履歴・結果・問診票のデータ等</w:t>
      </w:r>
      <w:proofErr w:type="gramStart"/>
      <w:r>
        <w:rPr>
          <w:rFonts w:hint="eastAsia"/>
          <w:sz w:val="22"/>
        </w:rPr>
        <w:t>を</w:t>
      </w:r>
      <w:proofErr w:type="gramEnd"/>
      <w:r>
        <w:rPr>
          <w:rFonts w:hint="eastAsia"/>
          <w:sz w:val="22"/>
        </w:rPr>
        <w:t>人工知能</w:t>
      </w:r>
      <w:proofErr w:type="gramStart"/>
      <w:r>
        <w:rPr>
          <w:rFonts w:hint="eastAsia"/>
          <w:sz w:val="22"/>
        </w:rPr>
        <w:t>を</w:t>
      </w:r>
      <w:proofErr w:type="gramEnd"/>
      <w:r>
        <w:rPr>
          <w:rFonts w:hint="eastAsia"/>
          <w:sz w:val="22"/>
        </w:rPr>
        <w:t>用いて分析し、精度の高い優先順位づけを行う</w:t>
      </w:r>
      <w:r w:rsidR="00376245">
        <w:rPr>
          <w:rFonts w:hint="eastAsia"/>
          <w:sz w:val="22"/>
        </w:rPr>
        <w:t>こと</w:t>
      </w:r>
      <w:r>
        <w:rPr>
          <w:rFonts w:hint="eastAsia"/>
          <w:sz w:val="22"/>
        </w:rPr>
        <w:t>。</w:t>
      </w:r>
    </w:p>
    <w:p w14:paraId="010803DC" w14:textId="49F0C3E4" w:rsidR="00194054" w:rsidRPr="00DD14DD" w:rsidRDefault="001C0086" w:rsidP="00DD14DD">
      <w:pPr>
        <w:spacing w:line="400" w:lineRule="exact"/>
        <w:rPr>
          <w:sz w:val="22"/>
        </w:rPr>
      </w:pPr>
      <w:r w:rsidRPr="00DD14DD">
        <w:rPr>
          <w:rFonts w:hint="eastAsia"/>
          <w:sz w:val="22"/>
        </w:rPr>
        <w:t>（3）</w:t>
      </w:r>
      <w:r w:rsidR="00DD14DD" w:rsidRPr="00DD14DD">
        <w:rPr>
          <w:rFonts w:hint="eastAsia"/>
          <w:sz w:val="22"/>
        </w:rPr>
        <w:t>通知物の内容及び校正</w:t>
      </w:r>
    </w:p>
    <w:p w14:paraId="3497D0CE" w14:textId="16908A16" w:rsidR="00DD14DD" w:rsidRDefault="00DD14DD" w:rsidP="00DD14DD">
      <w:pPr>
        <w:pStyle w:val="a9"/>
        <w:spacing w:line="400" w:lineRule="exact"/>
        <w:ind w:leftChars="200" w:left="640" w:hangingChars="100" w:hanging="220"/>
        <w:rPr>
          <w:sz w:val="22"/>
        </w:rPr>
      </w:pPr>
      <w:r>
        <w:rPr>
          <w:rFonts w:hint="eastAsia"/>
          <w:sz w:val="22"/>
        </w:rPr>
        <w:t xml:space="preserve">ア　</w:t>
      </w:r>
      <w:r w:rsidRPr="00DD14DD">
        <w:rPr>
          <w:rFonts w:hint="eastAsia"/>
          <w:sz w:val="22"/>
        </w:rPr>
        <w:t>健診対象者への一律の通知内容ではなく、</w:t>
      </w:r>
      <w:r>
        <w:rPr>
          <w:rFonts w:hint="eastAsia"/>
          <w:sz w:val="22"/>
        </w:rPr>
        <w:t>（２）の</w:t>
      </w:r>
      <w:r w:rsidRPr="00DD14DD">
        <w:rPr>
          <w:rFonts w:hint="eastAsia"/>
          <w:sz w:val="22"/>
        </w:rPr>
        <w:t>データ分析から得た健康特</w:t>
      </w:r>
      <w:r>
        <w:rPr>
          <w:rFonts w:hint="eastAsia"/>
          <w:sz w:val="22"/>
        </w:rPr>
        <w:t>性に基づき、対象者ごとに個別の効果的な内容の通知物を作成する</w:t>
      </w:r>
      <w:r w:rsidRPr="00DD14DD">
        <w:rPr>
          <w:rFonts w:hint="eastAsia"/>
          <w:sz w:val="22"/>
        </w:rPr>
        <w:t>。</w:t>
      </w:r>
    </w:p>
    <w:p w14:paraId="420E3746" w14:textId="2145A593" w:rsidR="00DD14DD" w:rsidRPr="00DD14DD" w:rsidRDefault="00DD14DD" w:rsidP="00DD14DD">
      <w:pPr>
        <w:pStyle w:val="a9"/>
        <w:spacing w:line="400" w:lineRule="exact"/>
        <w:ind w:leftChars="200" w:left="640" w:hangingChars="100" w:hanging="220"/>
        <w:rPr>
          <w:sz w:val="22"/>
        </w:rPr>
      </w:pPr>
      <w:r>
        <w:rPr>
          <w:rFonts w:hint="eastAsia"/>
          <w:sz w:val="22"/>
        </w:rPr>
        <w:t>イ　通知物の内容は、発注者と協議の上決定し、発注者の要望に応じて複数回の校正に対応すること。</w:t>
      </w:r>
    </w:p>
    <w:p w14:paraId="7C38F834" w14:textId="1F3FB23C" w:rsidR="00194054" w:rsidRDefault="001C0086" w:rsidP="00DD14DD">
      <w:pPr>
        <w:spacing w:line="400" w:lineRule="exact"/>
        <w:rPr>
          <w:sz w:val="22"/>
        </w:rPr>
      </w:pPr>
      <w:r w:rsidRPr="00DD14DD">
        <w:rPr>
          <w:rFonts w:hint="eastAsia"/>
          <w:sz w:val="22"/>
        </w:rPr>
        <w:t>（4</w:t>
      </w:r>
      <w:r w:rsidR="00DD14DD" w:rsidRPr="00DD14DD">
        <w:rPr>
          <w:rFonts w:hint="eastAsia"/>
          <w:sz w:val="22"/>
        </w:rPr>
        <w:t>）</w:t>
      </w:r>
      <w:r w:rsidR="00DD14DD">
        <w:rPr>
          <w:rFonts w:hint="eastAsia"/>
          <w:sz w:val="22"/>
        </w:rPr>
        <w:t>通知物の作成及び送付</w:t>
      </w:r>
    </w:p>
    <w:p w14:paraId="69A55D4B" w14:textId="2BB6E78A" w:rsidR="00DD14DD" w:rsidRDefault="00DD14DD" w:rsidP="00DD14DD">
      <w:pPr>
        <w:spacing w:line="400" w:lineRule="exact"/>
        <w:ind w:left="660" w:hangingChars="300" w:hanging="660"/>
        <w:rPr>
          <w:sz w:val="22"/>
        </w:rPr>
      </w:pPr>
      <w:r>
        <w:rPr>
          <w:rFonts w:hint="eastAsia"/>
          <w:sz w:val="22"/>
        </w:rPr>
        <w:t xml:space="preserve">　　ア　（３）で決定した通知物を作成する。数量は７，３００部（年度内２回の発送回数としての総数）とするが、確定ではなく発注者との協議の上決定すること。</w:t>
      </w:r>
    </w:p>
    <w:p w14:paraId="00956F30" w14:textId="77777777" w:rsidR="00D74FEC" w:rsidRDefault="00DD14DD" w:rsidP="00D74FEC">
      <w:pPr>
        <w:spacing w:line="400" w:lineRule="exact"/>
        <w:ind w:left="660" w:hangingChars="300" w:hanging="660"/>
        <w:rPr>
          <w:sz w:val="22"/>
        </w:rPr>
      </w:pPr>
      <w:r>
        <w:rPr>
          <w:rFonts w:hint="eastAsia"/>
          <w:sz w:val="22"/>
        </w:rPr>
        <w:t xml:space="preserve">　</w:t>
      </w:r>
    </w:p>
    <w:p w14:paraId="7C277918" w14:textId="77777777" w:rsidR="00D74FEC" w:rsidRDefault="00D74FEC" w:rsidP="00D74FEC">
      <w:pPr>
        <w:spacing w:line="400" w:lineRule="exact"/>
        <w:ind w:left="660" w:hangingChars="300" w:hanging="660"/>
        <w:rPr>
          <w:sz w:val="22"/>
        </w:rPr>
      </w:pPr>
    </w:p>
    <w:p w14:paraId="49420F62" w14:textId="2578EA41" w:rsidR="000F6592" w:rsidRDefault="00DD14DD" w:rsidP="008B2DCE">
      <w:pPr>
        <w:spacing w:line="400" w:lineRule="exact"/>
        <w:ind w:leftChars="100" w:left="650" w:hangingChars="200" w:hanging="440"/>
        <w:rPr>
          <w:sz w:val="22"/>
        </w:rPr>
      </w:pPr>
      <w:r>
        <w:rPr>
          <w:rFonts w:hint="eastAsia"/>
          <w:sz w:val="22"/>
        </w:rPr>
        <w:t xml:space="preserve">　</w:t>
      </w:r>
      <w:r w:rsidR="00D74FEC">
        <w:rPr>
          <w:rFonts w:hint="eastAsia"/>
          <w:sz w:val="22"/>
        </w:rPr>
        <w:t xml:space="preserve">イ　</w:t>
      </w:r>
      <w:r w:rsidR="000F6592">
        <w:rPr>
          <w:rFonts w:hint="eastAsia"/>
          <w:sz w:val="22"/>
        </w:rPr>
        <w:t>対象者は主に継続受診者・新規受診者と長期未受診者に分類わけすること。継続受診者・新規受診者にはリピート受診を促進</w:t>
      </w:r>
      <w:r w:rsidR="005373A3">
        <w:rPr>
          <w:rFonts w:hint="eastAsia"/>
          <w:sz w:val="22"/>
        </w:rPr>
        <w:t>する</w:t>
      </w:r>
      <w:r w:rsidR="000F6592">
        <w:rPr>
          <w:rFonts w:hint="eastAsia"/>
          <w:sz w:val="22"/>
        </w:rPr>
        <w:t>メッセージの内容を、長期未受診者には医療機関の受診の有無など、長期未受診者の属性を踏まえた最適な受診勧奨の内容を提案すること。</w:t>
      </w:r>
    </w:p>
    <w:p w14:paraId="22DD71C6" w14:textId="1C5C19A5" w:rsidR="00DD14DD" w:rsidRDefault="000F6592" w:rsidP="008B2DCE">
      <w:pPr>
        <w:spacing w:line="400" w:lineRule="exact"/>
        <w:ind w:leftChars="200" w:left="640" w:hangingChars="100" w:hanging="220"/>
        <w:rPr>
          <w:sz w:val="22"/>
        </w:rPr>
      </w:pPr>
      <w:r>
        <w:rPr>
          <w:rFonts w:hint="eastAsia"/>
          <w:sz w:val="22"/>
        </w:rPr>
        <w:t xml:space="preserve">ウ　</w:t>
      </w:r>
      <w:r w:rsidR="00D74FEC" w:rsidRPr="00D74FEC">
        <w:rPr>
          <w:rFonts w:hint="eastAsia"/>
          <w:sz w:val="22"/>
        </w:rPr>
        <w:t>データを基に、郵便番号、宛先、宛名を印字する。</w:t>
      </w:r>
      <w:r w:rsidR="00D74FEC">
        <w:rPr>
          <w:rFonts w:hint="eastAsia"/>
          <w:sz w:val="22"/>
        </w:rPr>
        <w:t>発送前には、</w:t>
      </w:r>
    </w:p>
    <w:p w14:paraId="1E1FBF34" w14:textId="1450930E" w:rsidR="00D74FEC" w:rsidRDefault="00D74FEC" w:rsidP="00D74FEC">
      <w:pPr>
        <w:spacing w:line="400" w:lineRule="exact"/>
        <w:ind w:left="660" w:hangingChars="300" w:hanging="660"/>
        <w:rPr>
          <w:sz w:val="22"/>
        </w:rPr>
      </w:pPr>
      <w:r>
        <w:rPr>
          <w:rFonts w:hint="eastAsia"/>
          <w:sz w:val="22"/>
        </w:rPr>
        <w:t xml:space="preserve">　　</w:t>
      </w:r>
      <w:r w:rsidR="000F6592">
        <w:rPr>
          <w:rFonts w:hint="eastAsia"/>
          <w:sz w:val="22"/>
        </w:rPr>
        <w:t xml:space="preserve">　</w:t>
      </w:r>
      <w:r>
        <w:rPr>
          <w:rFonts w:hint="eastAsia"/>
          <w:sz w:val="22"/>
        </w:rPr>
        <w:t>発注者から提供する健診受診勧奨等の除外対象者を除き、最終的な勧奨対象者に</w:t>
      </w:r>
    </w:p>
    <w:p w14:paraId="2CEFA066" w14:textId="722637D4" w:rsidR="00D74FEC" w:rsidRPr="00DD14DD" w:rsidRDefault="00D74FEC" w:rsidP="00D74FEC">
      <w:pPr>
        <w:spacing w:line="400" w:lineRule="exact"/>
        <w:ind w:left="660" w:hangingChars="300" w:hanging="660"/>
        <w:rPr>
          <w:sz w:val="22"/>
        </w:rPr>
      </w:pPr>
      <w:r>
        <w:rPr>
          <w:rFonts w:hint="eastAsia"/>
          <w:sz w:val="22"/>
        </w:rPr>
        <w:t xml:space="preserve">　　</w:t>
      </w:r>
      <w:r w:rsidR="000F6592">
        <w:rPr>
          <w:rFonts w:hint="eastAsia"/>
          <w:sz w:val="22"/>
        </w:rPr>
        <w:t xml:space="preserve">　</w:t>
      </w:r>
      <w:r>
        <w:rPr>
          <w:rFonts w:hint="eastAsia"/>
          <w:sz w:val="22"/>
        </w:rPr>
        <w:t>発送する。</w:t>
      </w:r>
    </w:p>
    <w:p w14:paraId="456928DD" w14:textId="68D0B876" w:rsidR="001C0086" w:rsidRPr="00D74FEC" w:rsidRDefault="00D74FEC" w:rsidP="000F6592">
      <w:pPr>
        <w:spacing w:line="400" w:lineRule="exact"/>
        <w:ind w:left="660" w:hangingChars="300" w:hanging="660"/>
        <w:rPr>
          <w:sz w:val="22"/>
        </w:rPr>
      </w:pPr>
      <w:r>
        <w:rPr>
          <w:rFonts w:hint="eastAsia"/>
          <w:sz w:val="22"/>
        </w:rPr>
        <w:t xml:space="preserve">　</w:t>
      </w:r>
      <w:r w:rsidR="008B2DCE">
        <w:rPr>
          <w:rFonts w:hint="eastAsia"/>
          <w:sz w:val="22"/>
        </w:rPr>
        <w:t xml:space="preserve">　</w:t>
      </w:r>
      <w:r w:rsidR="000F6592">
        <w:rPr>
          <w:rFonts w:hint="eastAsia"/>
          <w:sz w:val="22"/>
        </w:rPr>
        <w:t>エ</w:t>
      </w:r>
      <w:r>
        <w:rPr>
          <w:rFonts w:hint="eastAsia"/>
          <w:sz w:val="22"/>
        </w:rPr>
        <w:t xml:space="preserve">　発送日は令和８年</w:t>
      </w:r>
      <w:r w:rsidR="00273EF2">
        <w:rPr>
          <w:rFonts w:hint="eastAsia"/>
          <w:sz w:val="22"/>
        </w:rPr>
        <w:t>７</w:t>
      </w:r>
      <w:r>
        <w:rPr>
          <w:rFonts w:hint="eastAsia"/>
          <w:sz w:val="22"/>
        </w:rPr>
        <w:t>月及び</w:t>
      </w:r>
      <w:r w:rsidR="00273EF2">
        <w:rPr>
          <w:rFonts w:hint="eastAsia"/>
          <w:sz w:val="22"/>
        </w:rPr>
        <w:t>９月</w:t>
      </w:r>
      <w:r>
        <w:rPr>
          <w:rFonts w:hint="eastAsia"/>
          <w:sz w:val="22"/>
        </w:rPr>
        <w:t>の計２回とするが、確定ではなく、発注者と協議のうえ決定すること。</w:t>
      </w:r>
    </w:p>
    <w:p w14:paraId="7945C35A" w14:textId="667DB129" w:rsidR="00784DD1" w:rsidRPr="00784DD1" w:rsidRDefault="00784DD1" w:rsidP="00784DD1">
      <w:pPr>
        <w:rPr>
          <w:szCs w:val="21"/>
        </w:rPr>
      </w:pPr>
      <w:r w:rsidRPr="00784DD1">
        <w:rPr>
          <w:rFonts w:hint="eastAsia"/>
          <w:szCs w:val="21"/>
        </w:rPr>
        <w:t>（５）健康イベント</w:t>
      </w:r>
      <w:r w:rsidR="00A15A8A">
        <w:rPr>
          <w:rFonts w:hint="eastAsia"/>
          <w:szCs w:val="21"/>
        </w:rPr>
        <w:t>の実施</w:t>
      </w:r>
    </w:p>
    <w:p w14:paraId="046446B7" w14:textId="62D518DE" w:rsidR="00784DD1" w:rsidRDefault="00784DD1" w:rsidP="00784DD1">
      <w:pPr>
        <w:rPr>
          <w:szCs w:val="21"/>
        </w:rPr>
      </w:pPr>
      <w:r w:rsidRPr="00784DD1">
        <w:rPr>
          <w:rFonts w:hint="eastAsia"/>
          <w:szCs w:val="21"/>
        </w:rPr>
        <w:t xml:space="preserve">　　</w:t>
      </w:r>
      <w:r w:rsidR="00B670DB">
        <w:rPr>
          <w:rFonts w:hint="eastAsia"/>
          <w:szCs w:val="21"/>
        </w:rPr>
        <w:t xml:space="preserve"> ア　</w:t>
      </w:r>
      <w:r w:rsidRPr="00784DD1">
        <w:rPr>
          <w:rFonts w:hint="eastAsia"/>
          <w:szCs w:val="21"/>
        </w:rPr>
        <w:t>実施時期は委託者と協議の上決定する</w:t>
      </w:r>
      <w:r w:rsidR="00B670DB">
        <w:rPr>
          <w:rFonts w:hint="eastAsia"/>
          <w:szCs w:val="21"/>
        </w:rPr>
        <w:t>。</w:t>
      </w:r>
    </w:p>
    <w:p w14:paraId="13F6B4C3" w14:textId="40B661BA" w:rsidR="00B670DB" w:rsidRDefault="00B670DB" w:rsidP="00784DD1">
      <w:pPr>
        <w:rPr>
          <w:szCs w:val="21"/>
        </w:rPr>
      </w:pPr>
      <w:r>
        <w:rPr>
          <w:rFonts w:hint="eastAsia"/>
          <w:szCs w:val="21"/>
        </w:rPr>
        <w:t xml:space="preserve">　　 イ　簡易健康測定の実施（骨密度測定機と血管年齢、インボディ機器を除く）</w:t>
      </w:r>
    </w:p>
    <w:p w14:paraId="5A6EC8D3" w14:textId="3B8F7A8A" w:rsidR="00B670DB" w:rsidRDefault="00B670DB" w:rsidP="00784DD1">
      <w:pPr>
        <w:rPr>
          <w:szCs w:val="21"/>
        </w:rPr>
      </w:pPr>
      <w:r>
        <w:rPr>
          <w:rFonts w:hint="eastAsia"/>
          <w:szCs w:val="21"/>
        </w:rPr>
        <w:t xml:space="preserve">　　 ウ　個別指導による結果説明の実施</w:t>
      </w:r>
    </w:p>
    <w:p w14:paraId="46C2F242" w14:textId="55B9C9A5" w:rsidR="00B670DB" w:rsidRPr="00B670DB" w:rsidRDefault="00B670DB" w:rsidP="00B670DB">
      <w:pPr>
        <w:ind w:left="1050" w:hangingChars="500" w:hanging="1050"/>
        <w:rPr>
          <w:szCs w:val="21"/>
        </w:rPr>
      </w:pPr>
      <w:r>
        <w:rPr>
          <w:rFonts w:hint="eastAsia"/>
          <w:szCs w:val="21"/>
        </w:rPr>
        <w:t xml:space="preserve">　　 エ　本仕様書に記載の内容のほか、本業務の目的達成に資する提案があれば、併せて提案すること。</w:t>
      </w:r>
    </w:p>
    <w:p w14:paraId="41D21255" w14:textId="067F7734" w:rsidR="009F3813" w:rsidRPr="009C313F" w:rsidRDefault="00D74FEC" w:rsidP="009C313F">
      <w:pPr>
        <w:rPr>
          <w:szCs w:val="21"/>
        </w:rPr>
      </w:pPr>
      <w:r w:rsidRPr="009C313F">
        <w:rPr>
          <w:rFonts w:hint="eastAsia"/>
          <w:szCs w:val="21"/>
        </w:rPr>
        <w:t>（</w:t>
      </w:r>
      <w:r w:rsidR="005373A3">
        <w:rPr>
          <w:rFonts w:hint="eastAsia"/>
          <w:szCs w:val="21"/>
        </w:rPr>
        <w:t>６</w:t>
      </w:r>
      <w:r w:rsidRPr="009C313F">
        <w:rPr>
          <w:rFonts w:hint="eastAsia"/>
          <w:szCs w:val="21"/>
        </w:rPr>
        <w:t>）勧奨結果の分析及び報告</w:t>
      </w:r>
    </w:p>
    <w:p w14:paraId="73FFFF29" w14:textId="2D3F79C1" w:rsidR="00D74FEC" w:rsidRPr="009C313F" w:rsidRDefault="00376245" w:rsidP="009C313F">
      <w:pPr>
        <w:rPr>
          <w:szCs w:val="21"/>
        </w:rPr>
      </w:pPr>
      <w:r w:rsidRPr="009C313F">
        <w:rPr>
          <w:rFonts w:hint="eastAsia"/>
          <w:szCs w:val="21"/>
        </w:rPr>
        <w:t xml:space="preserve">　</w:t>
      </w:r>
      <w:r w:rsidR="008B2DCE">
        <w:rPr>
          <w:rFonts w:hint="eastAsia"/>
          <w:szCs w:val="21"/>
        </w:rPr>
        <w:t xml:space="preserve">　</w:t>
      </w:r>
      <w:r w:rsidRPr="009C313F">
        <w:rPr>
          <w:rFonts w:hint="eastAsia"/>
          <w:szCs w:val="21"/>
        </w:rPr>
        <w:t xml:space="preserve">ア　</w:t>
      </w:r>
      <w:r w:rsidR="00D74FEC" w:rsidRPr="009C313F">
        <w:rPr>
          <w:rFonts w:hint="eastAsia"/>
          <w:szCs w:val="21"/>
        </w:rPr>
        <w:t>本町の特定健診の受診結果の分析を行う</w:t>
      </w:r>
      <w:r w:rsidRPr="009C313F">
        <w:rPr>
          <w:rFonts w:hint="eastAsia"/>
          <w:szCs w:val="21"/>
        </w:rPr>
        <w:t>こと</w:t>
      </w:r>
      <w:r w:rsidR="00D74FEC" w:rsidRPr="009C313F">
        <w:rPr>
          <w:rFonts w:hint="eastAsia"/>
          <w:szCs w:val="21"/>
        </w:rPr>
        <w:t>。</w:t>
      </w:r>
    </w:p>
    <w:p w14:paraId="4A3754FA" w14:textId="47C3CF30" w:rsidR="00784DD1" w:rsidRPr="009C313F" w:rsidRDefault="00376245" w:rsidP="009C313F">
      <w:pPr>
        <w:rPr>
          <w:szCs w:val="21"/>
        </w:rPr>
      </w:pPr>
      <w:r w:rsidRPr="009C313F">
        <w:rPr>
          <w:rFonts w:hint="eastAsia"/>
          <w:szCs w:val="21"/>
        </w:rPr>
        <w:t xml:space="preserve">　</w:t>
      </w:r>
      <w:r w:rsidR="008B2DCE">
        <w:rPr>
          <w:rFonts w:hint="eastAsia"/>
          <w:szCs w:val="21"/>
        </w:rPr>
        <w:t xml:space="preserve">　</w:t>
      </w:r>
      <w:r w:rsidRPr="009C313F">
        <w:rPr>
          <w:rFonts w:hint="eastAsia"/>
          <w:szCs w:val="21"/>
        </w:rPr>
        <w:t>イ　中間報告、期末報告の開催時期については、発注者と協議の上決定すること。</w:t>
      </w:r>
    </w:p>
    <w:p w14:paraId="5CF44E6F" w14:textId="59120A61" w:rsidR="00376245" w:rsidRPr="009C313F" w:rsidRDefault="00376245" w:rsidP="009C313F">
      <w:pPr>
        <w:rPr>
          <w:szCs w:val="21"/>
        </w:rPr>
      </w:pPr>
      <w:r w:rsidRPr="009C313F">
        <w:rPr>
          <w:rFonts w:hint="eastAsia"/>
          <w:szCs w:val="21"/>
        </w:rPr>
        <w:t>（</w:t>
      </w:r>
      <w:r w:rsidR="005373A3">
        <w:rPr>
          <w:rFonts w:hint="eastAsia"/>
          <w:szCs w:val="21"/>
        </w:rPr>
        <w:t>７</w:t>
      </w:r>
      <w:r w:rsidRPr="009C313F">
        <w:rPr>
          <w:rFonts w:hint="eastAsia"/>
          <w:szCs w:val="21"/>
        </w:rPr>
        <w:t>）その他</w:t>
      </w:r>
    </w:p>
    <w:p w14:paraId="482DC59B" w14:textId="6816BE45" w:rsidR="00376245" w:rsidRPr="009C313F" w:rsidRDefault="00376245" w:rsidP="009C313F">
      <w:pPr>
        <w:rPr>
          <w:szCs w:val="21"/>
        </w:rPr>
      </w:pPr>
      <w:r w:rsidRPr="009C313F">
        <w:rPr>
          <w:rFonts w:hint="eastAsia"/>
          <w:szCs w:val="21"/>
        </w:rPr>
        <w:t xml:space="preserve">　　上記以外の業務について、受診率を向上させるためにより効果的な取組みを提案し、実施すること。</w:t>
      </w:r>
    </w:p>
    <w:p w14:paraId="3B68E2A8" w14:textId="77777777" w:rsidR="008B2DCE" w:rsidRDefault="008B2DCE" w:rsidP="009C313F"/>
    <w:p w14:paraId="7894C732" w14:textId="45CECE7B" w:rsidR="006D478B" w:rsidRDefault="008B2DCE" w:rsidP="009C313F">
      <w:r>
        <w:rPr>
          <w:rFonts w:hint="eastAsia"/>
        </w:rPr>
        <w:t>６　提供可能なデータ</w:t>
      </w:r>
    </w:p>
    <w:p w14:paraId="29D41D1A" w14:textId="290B74AF" w:rsidR="008B2DCE" w:rsidRDefault="008B2DCE" w:rsidP="009C313F">
      <w:r>
        <w:rPr>
          <w:rFonts w:hint="eastAsia"/>
        </w:rPr>
        <w:t xml:space="preserve">　（１）</w:t>
      </w:r>
      <w:r w:rsidR="003B614A">
        <w:rPr>
          <w:rFonts w:hint="eastAsia"/>
        </w:rPr>
        <w:t>提供可能データ</w:t>
      </w:r>
    </w:p>
    <w:p w14:paraId="37881A0B" w14:textId="52753AC6" w:rsidR="003B614A" w:rsidRDefault="00176625" w:rsidP="00B670DB">
      <w:pPr>
        <w:ind w:left="210" w:hangingChars="100" w:hanging="210"/>
      </w:pPr>
      <w:r>
        <w:rPr>
          <w:rFonts w:hint="eastAsia"/>
        </w:rPr>
        <w:t xml:space="preserve">　本町から提供可能なデータは以下のとおりとする。これ以外に希望するデータがあ</w:t>
      </w:r>
      <w:r w:rsidR="005373A3">
        <w:rPr>
          <w:rFonts w:hint="eastAsia"/>
        </w:rPr>
        <w:t>る</w:t>
      </w:r>
      <w:r>
        <w:rPr>
          <w:rFonts w:hint="eastAsia"/>
        </w:rPr>
        <w:t>場合は、本町が使用するシステムから提供可能なものに限り、双方の協議の上で提供の可否を決定する。</w:t>
      </w:r>
    </w:p>
    <w:p w14:paraId="279C1EAE" w14:textId="77777777" w:rsidR="007775B0" w:rsidRDefault="007775B0" w:rsidP="009C313F"/>
    <w:p w14:paraId="7A09AEB2" w14:textId="77777777" w:rsidR="007775B0" w:rsidRDefault="007775B0" w:rsidP="009C313F"/>
    <w:p w14:paraId="3BE31434" w14:textId="3213EF2B" w:rsidR="00176625" w:rsidRDefault="00176625" w:rsidP="009C313F">
      <w:r>
        <w:rPr>
          <w:rFonts w:hint="eastAsia"/>
        </w:rPr>
        <w:t xml:space="preserve">　●レセプトデータ　　・医科　「21_</w:t>
      </w:r>
      <w:r>
        <w:t>RECODEINFO_MED.CSV</w:t>
      </w:r>
      <w:r>
        <w:rPr>
          <w:rFonts w:hint="eastAsia"/>
        </w:rPr>
        <w:t>」</w:t>
      </w:r>
    </w:p>
    <w:p w14:paraId="3A1C6A5B" w14:textId="3C36D8D8" w:rsidR="00176625" w:rsidRDefault="00176625" w:rsidP="009C313F">
      <w:r>
        <w:rPr>
          <w:rFonts w:hint="eastAsia"/>
        </w:rPr>
        <w:t xml:space="preserve">　　　　　　　　　　　・D</w:t>
      </w:r>
      <w:r>
        <w:t>PC</w:t>
      </w:r>
      <w:r>
        <w:rPr>
          <w:rFonts w:hint="eastAsia"/>
        </w:rPr>
        <w:t xml:space="preserve"> 「22_</w:t>
      </w:r>
      <w:r>
        <w:t>RECODEINFO_DPC.CSV</w:t>
      </w:r>
      <w:r>
        <w:rPr>
          <w:rFonts w:hint="eastAsia"/>
        </w:rPr>
        <w:t>」</w:t>
      </w:r>
    </w:p>
    <w:p w14:paraId="78CD474B" w14:textId="7253E4F4" w:rsidR="00176625" w:rsidRDefault="00176625" w:rsidP="009C313F">
      <w:r>
        <w:rPr>
          <w:rFonts w:hint="eastAsia"/>
        </w:rPr>
        <w:t xml:space="preserve">　　　　　　　　　　　・調剤　「24_</w:t>
      </w:r>
      <w:r>
        <w:t>RECODEINFO</w:t>
      </w:r>
      <w:r>
        <w:rPr>
          <w:rFonts w:hint="eastAsia"/>
        </w:rPr>
        <w:t>_PHA</w:t>
      </w:r>
      <w:r w:rsidR="005373A3">
        <w:rPr>
          <w:rFonts w:hint="eastAsia"/>
        </w:rPr>
        <w:t>.</w:t>
      </w:r>
      <w:r>
        <w:rPr>
          <w:rFonts w:hint="eastAsia"/>
        </w:rPr>
        <w:t>CSV」</w:t>
      </w:r>
    </w:p>
    <w:p w14:paraId="7B685C81" w14:textId="77777777" w:rsidR="00B670DB" w:rsidRDefault="00B670DB" w:rsidP="009C313F"/>
    <w:p w14:paraId="582B90C8" w14:textId="77777777" w:rsidR="00B670DB" w:rsidRDefault="00B670DB" w:rsidP="009C313F"/>
    <w:p w14:paraId="44A442F5" w14:textId="6DB1C6FC" w:rsidR="00E909BA" w:rsidRDefault="00E909BA" w:rsidP="009C313F">
      <w:r>
        <w:rPr>
          <w:rFonts w:hint="eastAsia"/>
        </w:rPr>
        <w:lastRenderedPageBreak/>
        <w:t xml:space="preserve">　●健康診査データ</w:t>
      </w:r>
    </w:p>
    <w:p w14:paraId="593B2BFC" w14:textId="496A5A1D" w:rsidR="00E909BA" w:rsidRDefault="00E909BA" w:rsidP="009C313F">
      <w:r>
        <w:rPr>
          <w:rFonts w:hint="eastAsia"/>
        </w:rPr>
        <w:t xml:space="preserve">　・受診券発行者データ（FKAC１６１）</w:t>
      </w:r>
    </w:p>
    <w:p w14:paraId="4BB65430" w14:textId="4C7698C7" w:rsidR="00E909BA" w:rsidRDefault="00E909BA" w:rsidP="009C313F">
      <w:r>
        <w:rPr>
          <w:rFonts w:hint="eastAsia"/>
        </w:rPr>
        <w:t xml:space="preserve">　・特定健診結果等情報作成抽出（健診結果情報）ファイル（FKAC１６３）</w:t>
      </w:r>
    </w:p>
    <w:p w14:paraId="4DA966F2" w14:textId="747812A7" w:rsidR="00E909BA" w:rsidRDefault="00E909BA" w:rsidP="009C313F">
      <w:r>
        <w:rPr>
          <w:rFonts w:hint="eastAsia"/>
        </w:rPr>
        <w:t xml:space="preserve">　・特定健診結果等情報作成抽出（その他の結果情報）ファイル（FKAC１６４）</w:t>
      </w:r>
    </w:p>
    <w:p w14:paraId="22AC0A2D" w14:textId="502F8748" w:rsidR="00E909BA" w:rsidRDefault="00E909BA" w:rsidP="009C313F">
      <w:r>
        <w:rPr>
          <w:rFonts w:hint="eastAsia"/>
        </w:rPr>
        <w:t xml:space="preserve">　・特定健診結果等情報作成抽出（健診結果情報（横展開））ファイル（FKAC１６７）</w:t>
      </w:r>
    </w:p>
    <w:p w14:paraId="3D7AF5D4" w14:textId="2786255C" w:rsidR="00E909BA" w:rsidRDefault="00E909BA" w:rsidP="009C313F">
      <w:r>
        <w:rPr>
          <w:rFonts w:hint="eastAsia"/>
        </w:rPr>
        <w:t xml:space="preserve">　●その他のデータ</w:t>
      </w:r>
    </w:p>
    <w:p w14:paraId="23176E61" w14:textId="77777777" w:rsidR="005373A3" w:rsidRDefault="00E909BA" w:rsidP="009C313F">
      <w:r>
        <w:rPr>
          <w:rFonts w:hint="eastAsia"/>
        </w:rPr>
        <w:t xml:space="preserve">　・通知送付用宛名データ等、本町健康管理システムより作成可能なデータ</w:t>
      </w:r>
    </w:p>
    <w:p w14:paraId="10643083" w14:textId="67ADEAEC" w:rsidR="00E909BA" w:rsidRDefault="00E909BA" w:rsidP="005373A3">
      <w:pPr>
        <w:ind w:leftChars="100" w:left="420" w:hangingChars="100" w:hanging="210"/>
      </w:pPr>
      <w:r>
        <w:rPr>
          <w:rFonts w:hint="eastAsia"/>
        </w:rPr>
        <w:t>（宛名番号、郵便番号、住所、住所</w:t>
      </w:r>
      <w:r w:rsidR="00034F70">
        <w:rPr>
          <w:rFonts w:hint="eastAsia"/>
        </w:rPr>
        <w:t>方書</w:t>
      </w:r>
      <w:r>
        <w:rPr>
          <w:rFonts w:hint="eastAsia"/>
        </w:rPr>
        <w:t>、漢字氏名、カタカナ氏名、被保険者証番号等の抽出が可能</w:t>
      </w:r>
      <w:r w:rsidR="005373A3">
        <w:rPr>
          <w:rFonts w:hint="eastAsia"/>
        </w:rPr>
        <w:t>）</w:t>
      </w:r>
    </w:p>
    <w:p w14:paraId="14C98D46" w14:textId="43D220CE" w:rsidR="00784DD1" w:rsidRDefault="00784DD1" w:rsidP="009C313F">
      <w:r>
        <w:rPr>
          <w:rFonts w:hint="eastAsia"/>
        </w:rPr>
        <w:t xml:space="preserve">　</w:t>
      </w:r>
    </w:p>
    <w:p w14:paraId="683056C2" w14:textId="4C87B9A0" w:rsidR="00A15A8A" w:rsidRDefault="00A15A8A" w:rsidP="009C313F">
      <w:r>
        <w:rPr>
          <w:rFonts w:hint="eastAsia"/>
        </w:rPr>
        <w:t xml:space="preserve">７　情報セキュリティ対策　</w:t>
      </w:r>
    </w:p>
    <w:p w14:paraId="41293078" w14:textId="67F0D9D2" w:rsidR="00A15A8A" w:rsidRDefault="00A15A8A" w:rsidP="007775B0">
      <w:pPr>
        <w:ind w:leftChars="200" w:left="420"/>
      </w:pPr>
      <w:r>
        <w:rPr>
          <w:rFonts w:hint="eastAsia"/>
        </w:rPr>
        <w:t>業務に必要なデータファイルの受け渡しは、一般貨物と区別して扱うことや受渡人を個人指定することが可能である等、十分にセキュリティの確保された運搬方法</w:t>
      </w:r>
      <w:r w:rsidR="00F16B51">
        <w:rPr>
          <w:rFonts w:hint="eastAsia"/>
        </w:rPr>
        <w:t>とし、発注者と協議の上決定する。</w:t>
      </w:r>
    </w:p>
    <w:p w14:paraId="722DF3DA" w14:textId="19AC394E" w:rsidR="00F16B51" w:rsidRDefault="00F16B51" w:rsidP="00F16B51">
      <w:r>
        <w:rPr>
          <w:rFonts w:hint="eastAsia"/>
        </w:rPr>
        <w:t>８　その他</w:t>
      </w:r>
    </w:p>
    <w:p w14:paraId="66C59835" w14:textId="17371B82" w:rsidR="00F16B51" w:rsidRDefault="00F16B51" w:rsidP="00F16B51">
      <w:pPr>
        <w:pStyle w:val="a9"/>
        <w:numPr>
          <w:ilvl w:val="0"/>
          <w:numId w:val="3"/>
        </w:numPr>
      </w:pPr>
      <w:r>
        <w:rPr>
          <w:rFonts w:hint="eastAsia"/>
        </w:rPr>
        <w:t>業務の遂行に当たり、個人情報の保護に関する法律（平成15年法律第57号）その他関係法令等に基づき適正な個人情報の取扱いを行うこと。また、有田川町から受託者に貸与した書類などを含め、業務の遂行上知り得た情報を第三者に漏らさないこと</w:t>
      </w:r>
      <w:r w:rsidR="005373A3">
        <w:rPr>
          <w:rFonts w:hint="eastAsia"/>
        </w:rPr>
        <w:t>。</w:t>
      </w:r>
    </w:p>
    <w:p w14:paraId="3545CC50" w14:textId="63715F79" w:rsidR="00F16B51" w:rsidRDefault="00F16B51" w:rsidP="00F16B51">
      <w:pPr>
        <w:pStyle w:val="a9"/>
        <w:numPr>
          <w:ilvl w:val="0"/>
          <w:numId w:val="3"/>
        </w:numPr>
      </w:pPr>
      <w:r>
        <w:rPr>
          <w:rFonts w:hint="eastAsia"/>
        </w:rPr>
        <w:t>本業務における成果品等の著作権は、</w:t>
      </w:r>
      <w:r w:rsidR="005373A3">
        <w:rPr>
          <w:rFonts w:hint="eastAsia"/>
        </w:rPr>
        <w:t>受注者</w:t>
      </w:r>
      <w:r>
        <w:rPr>
          <w:rFonts w:hint="eastAsia"/>
        </w:rPr>
        <w:t>または第三者が従前から保有していた著作物の著作権を除き、本町に帰属するものとし、本町の了承なしに成果品の内容等を漏らしてはならない。なお、本委託業務における成果品等の利用については、双方協議のもとに行うこととする。</w:t>
      </w:r>
    </w:p>
    <w:p w14:paraId="4A81CFD1" w14:textId="5BC024CF" w:rsidR="00F16B51" w:rsidRDefault="00F16B51" w:rsidP="00F16B51">
      <w:pPr>
        <w:pStyle w:val="a9"/>
        <w:numPr>
          <w:ilvl w:val="0"/>
          <w:numId w:val="3"/>
        </w:numPr>
      </w:pPr>
      <w:r>
        <w:rPr>
          <w:rFonts w:hint="eastAsia"/>
        </w:rPr>
        <w:t>使用する写真、図表、イラスト等については、受託者</w:t>
      </w:r>
      <w:r w:rsidR="005373A3">
        <w:rPr>
          <w:rFonts w:hint="eastAsia"/>
        </w:rPr>
        <w:t>の</w:t>
      </w:r>
      <w:r>
        <w:rPr>
          <w:rFonts w:hint="eastAsia"/>
        </w:rPr>
        <w:t>負担・責任において用意し、著作権等の侵害がないよう十分</w:t>
      </w:r>
      <w:r w:rsidR="005373A3">
        <w:rPr>
          <w:rFonts w:hint="eastAsia"/>
        </w:rPr>
        <w:t>留意</w:t>
      </w:r>
      <w:r>
        <w:rPr>
          <w:rFonts w:hint="eastAsia"/>
        </w:rPr>
        <w:t>すること。</w:t>
      </w:r>
    </w:p>
    <w:p w14:paraId="669E3D11" w14:textId="2095FE1B" w:rsidR="00F16B51" w:rsidRDefault="007775B0" w:rsidP="00F16B51">
      <w:pPr>
        <w:pStyle w:val="a9"/>
        <w:numPr>
          <w:ilvl w:val="0"/>
          <w:numId w:val="3"/>
        </w:numPr>
      </w:pPr>
      <w:r>
        <w:rPr>
          <w:rFonts w:hint="eastAsia"/>
        </w:rPr>
        <w:t>この契約による個人情報を取り扱う業務の再委託は本町の承認があるときを除き、禁止する。</w:t>
      </w:r>
    </w:p>
    <w:p w14:paraId="72C93BD9" w14:textId="6C82F92E" w:rsidR="007775B0" w:rsidRDefault="007775B0" w:rsidP="007775B0">
      <w:pPr>
        <w:pStyle w:val="a9"/>
        <w:numPr>
          <w:ilvl w:val="0"/>
          <w:numId w:val="3"/>
        </w:numPr>
      </w:pPr>
      <w:r>
        <w:rPr>
          <w:rFonts w:hint="eastAsia"/>
        </w:rPr>
        <w:t>委託料の支払いについては、受託者は業務完了後、検査を受け受理された後に委託料の支払い請求を行う。委託者は、請求があった日から起算して30日以内に一括して委託料を支払うものとする。</w:t>
      </w:r>
    </w:p>
    <w:p w14:paraId="102300D0" w14:textId="178697B9" w:rsidR="007775B0" w:rsidRDefault="007775B0" w:rsidP="007775B0">
      <w:pPr>
        <w:pStyle w:val="a9"/>
        <w:numPr>
          <w:ilvl w:val="0"/>
          <w:numId w:val="3"/>
        </w:numPr>
      </w:pPr>
      <w:r>
        <w:rPr>
          <w:rFonts w:hint="eastAsia"/>
        </w:rPr>
        <w:t>この仕様書に定めるもののほか、必要な事項が生じた場合は、その都度協議するものとする。</w:t>
      </w:r>
    </w:p>
    <w:p w14:paraId="4A75A30B" w14:textId="77777777" w:rsidR="00F16B51" w:rsidRPr="00E909BA" w:rsidRDefault="00F16B51" w:rsidP="00F16B51"/>
    <w:sectPr w:rsidR="00F16B51" w:rsidRPr="00E9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2F68" w14:textId="77777777" w:rsidR="00847A43" w:rsidRDefault="00847A43" w:rsidP="0031540A">
      <w:r>
        <w:separator/>
      </w:r>
    </w:p>
  </w:endnote>
  <w:endnote w:type="continuationSeparator" w:id="0">
    <w:p w14:paraId="4319FA55" w14:textId="77777777" w:rsidR="00847A43" w:rsidRDefault="00847A43" w:rsidP="0031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A180" w14:textId="77777777" w:rsidR="00847A43" w:rsidRDefault="00847A43" w:rsidP="0031540A">
      <w:r>
        <w:separator/>
      </w:r>
    </w:p>
  </w:footnote>
  <w:footnote w:type="continuationSeparator" w:id="0">
    <w:p w14:paraId="4E3DE8CD" w14:textId="77777777" w:rsidR="00847A43" w:rsidRDefault="00847A43" w:rsidP="0031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20289"/>
    <w:multiLevelType w:val="hybridMultilevel"/>
    <w:tmpl w:val="57C82FDC"/>
    <w:lvl w:ilvl="0" w:tplc="7E12D9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DF3F17"/>
    <w:multiLevelType w:val="hybridMultilevel"/>
    <w:tmpl w:val="747C3EFC"/>
    <w:lvl w:ilvl="0" w:tplc="D20CA26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FB1710C"/>
    <w:multiLevelType w:val="hybridMultilevel"/>
    <w:tmpl w:val="BFBAF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5075094">
    <w:abstractNumId w:val="2"/>
  </w:num>
  <w:num w:numId="2" w16cid:durableId="327176205">
    <w:abstractNumId w:val="0"/>
  </w:num>
  <w:num w:numId="3" w16cid:durableId="192964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B7"/>
    <w:rsid w:val="000207A0"/>
    <w:rsid w:val="00034F70"/>
    <w:rsid w:val="000830E7"/>
    <w:rsid w:val="000A4B09"/>
    <w:rsid w:val="000F6592"/>
    <w:rsid w:val="00111F0E"/>
    <w:rsid w:val="0011695C"/>
    <w:rsid w:val="00127B39"/>
    <w:rsid w:val="00131C90"/>
    <w:rsid w:val="0013558C"/>
    <w:rsid w:val="00154DA7"/>
    <w:rsid w:val="00157BB3"/>
    <w:rsid w:val="00172F5B"/>
    <w:rsid w:val="00176625"/>
    <w:rsid w:val="00194054"/>
    <w:rsid w:val="001C0086"/>
    <w:rsid w:val="001D125A"/>
    <w:rsid w:val="00205949"/>
    <w:rsid w:val="0022315E"/>
    <w:rsid w:val="002238EB"/>
    <w:rsid w:val="00232A07"/>
    <w:rsid w:val="00273EF2"/>
    <w:rsid w:val="002C626B"/>
    <w:rsid w:val="003039B1"/>
    <w:rsid w:val="0031540A"/>
    <w:rsid w:val="00376245"/>
    <w:rsid w:val="003B614A"/>
    <w:rsid w:val="00412008"/>
    <w:rsid w:val="004639E3"/>
    <w:rsid w:val="004A3DC8"/>
    <w:rsid w:val="004B615F"/>
    <w:rsid w:val="004B7865"/>
    <w:rsid w:val="004C469C"/>
    <w:rsid w:val="0050646A"/>
    <w:rsid w:val="00530B7B"/>
    <w:rsid w:val="005373A3"/>
    <w:rsid w:val="005C182E"/>
    <w:rsid w:val="006250C0"/>
    <w:rsid w:val="0063292E"/>
    <w:rsid w:val="00632EA7"/>
    <w:rsid w:val="006870F7"/>
    <w:rsid w:val="006A30D2"/>
    <w:rsid w:val="006B04CE"/>
    <w:rsid w:val="006C041E"/>
    <w:rsid w:val="006C632A"/>
    <w:rsid w:val="006D478B"/>
    <w:rsid w:val="006E5A21"/>
    <w:rsid w:val="00733A26"/>
    <w:rsid w:val="00742169"/>
    <w:rsid w:val="00765F58"/>
    <w:rsid w:val="007775B0"/>
    <w:rsid w:val="00784DD1"/>
    <w:rsid w:val="00786846"/>
    <w:rsid w:val="007C466D"/>
    <w:rsid w:val="007C5245"/>
    <w:rsid w:val="007F597E"/>
    <w:rsid w:val="00845A3C"/>
    <w:rsid w:val="00847A43"/>
    <w:rsid w:val="00853F72"/>
    <w:rsid w:val="008768E8"/>
    <w:rsid w:val="008B2DCE"/>
    <w:rsid w:val="008C57BB"/>
    <w:rsid w:val="008D08A9"/>
    <w:rsid w:val="008D1B24"/>
    <w:rsid w:val="008F739F"/>
    <w:rsid w:val="00961A58"/>
    <w:rsid w:val="0098263F"/>
    <w:rsid w:val="009C313F"/>
    <w:rsid w:val="009C40EF"/>
    <w:rsid w:val="009F1668"/>
    <w:rsid w:val="009F3813"/>
    <w:rsid w:val="00A10172"/>
    <w:rsid w:val="00A15A8A"/>
    <w:rsid w:val="00A213B3"/>
    <w:rsid w:val="00A960CA"/>
    <w:rsid w:val="00AE03F2"/>
    <w:rsid w:val="00B06420"/>
    <w:rsid w:val="00B670DB"/>
    <w:rsid w:val="00B81ECF"/>
    <w:rsid w:val="00BC1E7D"/>
    <w:rsid w:val="00BD4C92"/>
    <w:rsid w:val="00BD56B7"/>
    <w:rsid w:val="00C367DA"/>
    <w:rsid w:val="00C6236A"/>
    <w:rsid w:val="00CB5459"/>
    <w:rsid w:val="00D236BB"/>
    <w:rsid w:val="00D40298"/>
    <w:rsid w:val="00D578D1"/>
    <w:rsid w:val="00D66CE7"/>
    <w:rsid w:val="00D74FEC"/>
    <w:rsid w:val="00D930EE"/>
    <w:rsid w:val="00DD14DD"/>
    <w:rsid w:val="00DD7E51"/>
    <w:rsid w:val="00DF0B46"/>
    <w:rsid w:val="00DF3A1C"/>
    <w:rsid w:val="00E15FC6"/>
    <w:rsid w:val="00E30930"/>
    <w:rsid w:val="00E540AC"/>
    <w:rsid w:val="00E634D0"/>
    <w:rsid w:val="00E7311B"/>
    <w:rsid w:val="00E909BA"/>
    <w:rsid w:val="00F10DF2"/>
    <w:rsid w:val="00F16B51"/>
    <w:rsid w:val="00F277C7"/>
    <w:rsid w:val="00F7111E"/>
    <w:rsid w:val="00FC4038"/>
    <w:rsid w:val="00FD7C0C"/>
    <w:rsid w:val="00FF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5BB7B"/>
  <w15:chartTrackingRefBased/>
  <w15:docId w15:val="{B75FA51D-6E67-49AA-A0E5-9A422DBB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6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6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6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6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6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6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6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6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6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6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6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6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6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6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6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6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6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6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6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6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6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6B7"/>
    <w:pPr>
      <w:spacing w:before="160" w:after="160"/>
      <w:jc w:val="center"/>
    </w:pPr>
    <w:rPr>
      <w:i/>
      <w:iCs/>
      <w:color w:val="404040" w:themeColor="text1" w:themeTint="BF"/>
    </w:rPr>
  </w:style>
  <w:style w:type="character" w:customStyle="1" w:styleId="a8">
    <w:name w:val="引用文 (文字)"/>
    <w:basedOn w:val="a0"/>
    <w:link w:val="a7"/>
    <w:uiPriority w:val="29"/>
    <w:rsid w:val="00BD56B7"/>
    <w:rPr>
      <w:i/>
      <w:iCs/>
      <w:color w:val="404040" w:themeColor="text1" w:themeTint="BF"/>
    </w:rPr>
  </w:style>
  <w:style w:type="paragraph" w:styleId="a9">
    <w:name w:val="List Paragraph"/>
    <w:basedOn w:val="a"/>
    <w:uiPriority w:val="34"/>
    <w:qFormat/>
    <w:rsid w:val="00BD56B7"/>
    <w:pPr>
      <w:ind w:left="720"/>
      <w:contextualSpacing/>
    </w:pPr>
  </w:style>
  <w:style w:type="character" w:styleId="21">
    <w:name w:val="Intense Emphasis"/>
    <w:basedOn w:val="a0"/>
    <w:uiPriority w:val="21"/>
    <w:qFormat/>
    <w:rsid w:val="00BD56B7"/>
    <w:rPr>
      <w:i/>
      <w:iCs/>
      <w:color w:val="0F4761" w:themeColor="accent1" w:themeShade="BF"/>
    </w:rPr>
  </w:style>
  <w:style w:type="paragraph" w:styleId="22">
    <w:name w:val="Intense Quote"/>
    <w:basedOn w:val="a"/>
    <w:next w:val="a"/>
    <w:link w:val="23"/>
    <w:uiPriority w:val="30"/>
    <w:qFormat/>
    <w:rsid w:val="00BD5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56B7"/>
    <w:rPr>
      <w:i/>
      <w:iCs/>
      <w:color w:val="0F4761" w:themeColor="accent1" w:themeShade="BF"/>
    </w:rPr>
  </w:style>
  <w:style w:type="character" w:styleId="24">
    <w:name w:val="Intense Reference"/>
    <w:basedOn w:val="a0"/>
    <w:uiPriority w:val="32"/>
    <w:qFormat/>
    <w:rsid w:val="00BD56B7"/>
    <w:rPr>
      <w:b/>
      <w:bCs/>
      <w:smallCaps/>
      <w:color w:val="0F4761" w:themeColor="accent1" w:themeShade="BF"/>
      <w:spacing w:val="5"/>
    </w:rPr>
  </w:style>
  <w:style w:type="paragraph" w:styleId="aa">
    <w:name w:val="header"/>
    <w:basedOn w:val="a"/>
    <w:link w:val="ab"/>
    <w:uiPriority w:val="99"/>
    <w:unhideWhenUsed/>
    <w:rsid w:val="0031540A"/>
    <w:pPr>
      <w:tabs>
        <w:tab w:val="center" w:pos="4252"/>
        <w:tab w:val="right" w:pos="8504"/>
      </w:tabs>
      <w:snapToGrid w:val="0"/>
    </w:pPr>
  </w:style>
  <w:style w:type="character" w:customStyle="1" w:styleId="ab">
    <w:name w:val="ヘッダー (文字)"/>
    <w:basedOn w:val="a0"/>
    <w:link w:val="aa"/>
    <w:uiPriority w:val="99"/>
    <w:rsid w:val="0031540A"/>
  </w:style>
  <w:style w:type="paragraph" w:styleId="ac">
    <w:name w:val="footer"/>
    <w:basedOn w:val="a"/>
    <w:link w:val="ad"/>
    <w:uiPriority w:val="99"/>
    <w:unhideWhenUsed/>
    <w:rsid w:val="0031540A"/>
    <w:pPr>
      <w:tabs>
        <w:tab w:val="center" w:pos="4252"/>
        <w:tab w:val="right" w:pos="8504"/>
      </w:tabs>
      <w:snapToGrid w:val="0"/>
    </w:pPr>
  </w:style>
  <w:style w:type="character" w:customStyle="1" w:styleId="ad">
    <w:name w:val="フッター (文字)"/>
    <w:basedOn w:val="a0"/>
    <w:link w:val="ac"/>
    <w:uiPriority w:val="99"/>
    <w:rsid w:val="0031540A"/>
  </w:style>
  <w:style w:type="paragraph" w:styleId="ae">
    <w:name w:val="No Spacing"/>
    <w:uiPriority w:val="1"/>
    <w:qFormat/>
    <w:rsid w:val="00C6236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807A-0E8B-4206-8B81-4BE3CC30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金野 淳子</dc:creator>
  <cp:keywords/>
  <dc:description/>
  <cp:lastModifiedBy>濵口 冴奈</cp:lastModifiedBy>
  <cp:revision>17</cp:revision>
  <cp:lastPrinted>2026-03-30T09:59:00Z</cp:lastPrinted>
  <dcterms:created xsi:type="dcterms:W3CDTF">2025-03-28T08:42:00Z</dcterms:created>
  <dcterms:modified xsi:type="dcterms:W3CDTF">2026-04-05T08:21:00Z</dcterms:modified>
</cp:coreProperties>
</file>